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DA" w:rsidRDefault="00CA27DA" w:rsidP="00CA27D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CA27DA" w:rsidRDefault="00CA27DA" w:rsidP="00CA27DA">
      <w:pPr>
        <w:pStyle w:val="2"/>
        <w:jc w:val="center"/>
        <w:rPr>
          <w:rFonts w:ascii="仿宋_GB2312" w:eastAsia="仿宋_GB2312"/>
          <w:sz w:val="24"/>
        </w:rPr>
      </w:pPr>
      <w:r>
        <w:rPr>
          <w:rFonts w:hint="eastAsia"/>
        </w:rPr>
        <w:t>夏令营行程安排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510"/>
        <w:gridCol w:w="4069"/>
        <w:gridCol w:w="3208"/>
      </w:tblGrid>
      <w:tr w:rsidR="00CA27DA" w:rsidTr="00444DBF">
        <w:trPr>
          <w:trHeight w:val="625"/>
          <w:jc w:val="center"/>
        </w:trPr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具体活动安排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</w:tr>
      <w:tr w:rsidR="00CA27DA" w:rsidTr="00444DBF">
        <w:trPr>
          <w:trHeight w:val="932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7月</w:t>
            </w:r>
            <w:r>
              <w:rPr>
                <w:rFonts w:ascii="仿宋" w:eastAsia="仿宋" w:hAnsi="仿宋"/>
                <w:sz w:val="24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8:00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-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营员报到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领取材料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报到地点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：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住宿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地点：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学生宿舍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14:00-15:00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“破冰行动”预备会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932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15:30-16:30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参观校史馆、习近平总书记重要回信展览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校史馆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17:30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晚餐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鸿博园/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万秀园</w:t>
            </w:r>
            <w:proofErr w:type="gramEnd"/>
          </w:p>
        </w:tc>
      </w:tr>
      <w:tr w:rsidR="00CA27DA" w:rsidTr="00444DBF">
        <w:trPr>
          <w:trHeight w:val="932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7月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0-1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夏令营开营仪式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致  辞：张  颖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  <w:shd w:val="pct10" w:color="auto" w:fill="FFFFFF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1392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10:00-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1:10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学术报告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马克思主义基本原理学科带头人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：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李晓光教授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  <w:shd w:val="pct10" w:color="auto" w:fill="FFFFFF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鸿博园/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万秀园</w:t>
            </w:r>
            <w:proofErr w:type="gramEnd"/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0-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17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：00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红色教育基地实践参观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学校南二门集合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、包车前往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晚餐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鸿博园/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万秀园</w:t>
            </w:r>
            <w:proofErr w:type="gramEnd"/>
          </w:p>
        </w:tc>
      </w:tr>
      <w:tr w:rsidR="00CA27DA" w:rsidTr="00444DBF">
        <w:trPr>
          <w:trHeight w:val="1392"/>
          <w:jc w:val="center"/>
        </w:trPr>
        <w:tc>
          <w:tcPr>
            <w:tcW w:w="12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7月1</w:t>
            </w:r>
            <w:r>
              <w:rPr>
                <w:rFonts w:ascii="仿宋" w:eastAsia="仿宋" w:hAnsi="仿宋"/>
                <w:sz w:val="24"/>
                <w:szCs w:val="28"/>
              </w:rPr>
              <w:t>3日</w:t>
            </w: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CA27DA" w:rsidRDefault="00CA27DA" w:rsidP="00444DBF">
            <w:pPr>
              <w:widowControl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00-10:30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学术报告 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马克思主义中国化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学科带头人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：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李芳教授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  <w:shd w:val="pct10" w:color="auto" w:fill="FFFFFF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:00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鸿博园/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万秀园</w:t>
            </w:r>
            <w:proofErr w:type="gramEnd"/>
          </w:p>
        </w:tc>
      </w:tr>
      <w:tr w:rsidR="00CA27DA" w:rsidTr="00444DBF">
        <w:trPr>
          <w:trHeight w:val="1392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4:00-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5:30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学术报告 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思想政治教育学科带头人：</w:t>
            </w:r>
          </w:p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彭庆红教授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47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30-16:30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夏令营闭营仪式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科技楼六楼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大厅</w:t>
            </w:r>
          </w:p>
        </w:tc>
      </w:tr>
      <w:tr w:rsidR="00CA27DA" w:rsidTr="00444DBF">
        <w:trPr>
          <w:trHeight w:val="481"/>
          <w:jc w:val="center"/>
        </w:trPr>
        <w:tc>
          <w:tcPr>
            <w:tcW w:w="12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:0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0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自由参观、晚餐</w:t>
            </w:r>
          </w:p>
        </w:tc>
        <w:tc>
          <w:tcPr>
            <w:tcW w:w="3208" w:type="dxa"/>
            <w:vAlign w:val="center"/>
          </w:tcPr>
          <w:p w:rsidR="00CA27DA" w:rsidRDefault="00CA27DA" w:rsidP="00444DB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图书馆、宿舍楼、体育馆等</w:t>
            </w:r>
          </w:p>
        </w:tc>
      </w:tr>
    </w:tbl>
    <w:p w:rsidR="00164259" w:rsidRPr="00CA27DA" w:rsidRDefault="00164259">
      <w:bookmarkStart w:id="0" w:name="_GoBack"/>
      <w:bookmarkEnd w:id="0"/>
    </w:p>
    <w:sectPr w:rsidR="00164259" w:rsidRPr="00CA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A"/>
    <w:rsid w:val="00164259"/>
    <w:rsid w:val="00C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A27D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 (正文 CS 字体)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CA27DA"/>
    <w:rPr>
      <w:rFonts w:ascii="Arial" w:eastAsia="黑体" w:hAnsi="Arial" w:cs="Times New Roman (正文 CS 字体)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A27D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 (正文 CS 字体)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CA27DA"/>
    <w:rPr>
      <w:rFonts w:ascii="Arial" w:eastAsia="黑体" w:hAnsi="Arial" w:cs="Times New Roman (正文 CS 字体)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Microsoft Corp.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2023-07-03T08:15:00Z</dcterms:created>
  <dcterms:modified xsi:type="dcterms:W3CDTF">2023-07-03T08:16:00Z</dcterms:modified>
</cp:coreProperties>
</file>